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DEB8F" w14:textId="77777777" w:rsidR="00C72B60" w:rsidRPr="00AE4DB3" w:rsidRDefault="00AE4DB3" w:rsidP="00AE4DB3">
      <w:pPr>
        <w:jc w:val="center"/>
        <w:rPr>
          <w:b/>
        </w:rPr>
      </w:pPr>
      <w:r w:rsidRPr="00AE4DB3">
        <w:rPr>
          <w:b/>
        </w:rPr>
        <w:t>ПРЕДЛОГ НАЧИНА ВРЕДНОВАЊА ДРЖАВНЕ МАТУРЕ И КРИТЕРИЈУМА ЗА РАНГИРАЊЕ КАНДИДАТА ПРИЛИКОМ УПИСА НА ОСНОВНЕ АКАДЕМСКЕ СТУДИЈЕ НА ФИЛОЗОФСКОМ ФАКУЛТЕТУ УНИВЕРЗИТЕТА У НИШУ</w:t>
      </w:r>
    </w:p>
    <w:p w14:paraId="3D52BA7F" w14:textId="77777777" w:rsidR="00AE4DB3" w:rsidRPr="00AE4DB3" w:rsidRDefault="00AE4DB3" w:rsidP="00AE4DB3">
      <w:pPr>
        <w:jc w:val="center"/>
        <w:rPr>
          <w:b/>
        </w:rPr>
      </w:pPr>
      <w:r w:rsidRPr="00AE4DB3">
        <w:rPr>
          <w:b/>
        </w:rPr>
        <w:t>(од почетка примене прописа који регулишу државну матуру)</w:t>
      </w:r>
    </w:p>
    <w:tbl>
      <w:tblPr>
        <w:tblW w:w="14675" w:type="dxa"/>
        <w:tblInd w:w="-7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9"/>
        <w:gridCol w:w="1272"/>
        <w:gridCol w:w="1098"/>
        <w:gridCol w:w="1622"/>
        <w:gridCol w:w="4187"/>
        <w:gridCol w:w="1763"/>
        <w:gridCol w:w="2484"/>
      </w:tblGrid>
      <w:tr w:rsidR="00AE4DB3" w:rsidRPr="00AE4DB3" w14:paraId="7279607B" w14:textId="77777777" w:rsidTr="00AE4DB3">
        <w:trPr>
          <w:trHeight w:val="340"/>
        </w:trPr>
        <w:tc>
          <w:tcPr>
            <w:tcW w:w="2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29C96332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СТУДИЈСКИ ПРОГРАМ ОАС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DEF2C76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>1.      Оцене из средње школе</w:t>
            </w:r>
          </w:p>
        </w:tc>
        <w:tc>
          <w:tcPr>
            <w:tcW w:w="6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B8986A7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2.     Елементи државне матуре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5FFA20F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3. Пријемни испит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6AF92124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4.      Резултати такмичења</w:t>
            </w:r>
          </w:p>
        </w:tc>
      </w:tr>
      <w:tr w:rsidR="00AE4DB3" w:rsidRPr="00AE4DB3" w14:paraId="37C535A3" w14:textId="77777777" w:rsidTr="00AE4DB3">
        <w:trPr>
          <w:trHeight w:val="763"/>
        </w:trPr>
        <w:tc>
          <w:tcPr>
            <w:tcW w:w="2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73902" w14:textId="77777777" w:rsidR="00AE4DB3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39D2D1FA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>Збир просечних оцена у 1-4 разреду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67CE2BE6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 xml:space="preserve">Српски језик и књижевност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6B770CB7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 xml:space="preserve">Математика / заменски предмет код кандидата који нису полагали математику на матури 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512FB37A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 xml:space="preserve">Општеобразовни предмет из изборног дела матуре 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2E0537D9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193C4239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 xml:space="preserve">Републичко / међународно  такмичење у систему такмичења МПНТР </w:t>
            </w:r>
          </w:p>
        </w:tc>
      </w:tr>
      <w:tr w:rsidR="00AE4DB3" w:rsidRPr="00AE4DB3" w14:paraId="72BCEB98" w14:textId="77777777" w:rsidTr="00AE4DB3">
        <w:trPr>
          <w:trHeight w:val="269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23A77925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АНГЛИСТИКА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6ADF4C7E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40%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138665A1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20%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25F57BAD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10%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55965970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</w:rPr>
              <w:t xml:space="preserve"> Енглески језик - </w:t>
            </w:r>
            <w:r w:rsidRPr="00AE4DB3">
              <w:rPr>
                <w:rFonts w:cstheme="minorHAnsi"/>
                <w:b/>
                <w:bCs/>
                <w:sz w:val="18"/>
                <w:szCs w:val="18"/>
              </w:rPr>
              <w:t>25%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03F2035F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7677F347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  <w:lang w:val="ru-RU"/>
              </w:rPr>
              <w:t xml:space="preserve">Енглески језик и књижевност, 1,2,3. место - </w:t>
            </w: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>5%</w:t>
            </w:r>
          </w:p>
        </w:tc>
      </w:tr>
      <w:tr w:rsidR="00AE4DB3" w:rsidRPr="00AE4DB3" w14:paraId="19D45242" w14:textId="77777777" w:rsidTr="00AE4DB3">
        <w:trPr>
          <w:trHeight w:val="92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54A70959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РУСКИ ЈЕЗИК И КЊИЖЕВНОСТ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271E8129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40%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584DD5F7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25%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3D1636ED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10%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184605E8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  <w:lang w:val="ru-RU"/>
              </w:rPr>
              <w:t xml:space="preserve">Страни језик, Физика, Хемија, Биологија, Географија, Историја и Српски као нематерњи језик - </w:t>
            </w: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>20%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515D46A9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026C8FC6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  <w:lang w:val="ru-RU"/>
              </w:rPr>
              <w:t xml:space="preserve"> Страни језик, 1,2,3. место - </w:t>
            </w: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>5%</w:t>
            </w:r>
          </w:p>
        </w:tc>
      </w:tr>
      <w:tr w:rsidR="00AE4DB3" w:rsidRPr="00AE4DB3" w14:paraId="62944881" w14:textId="77777777" w:rsidTr="00AE4DB3">
        <w:trPr>
          <w:trHeight w:val="42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016471B8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ФРАНЦУСКИ ЈЕЗИК И КЊИЖЕВНОСТ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056B4BC1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40%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0045EF87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25%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1602C6CD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10%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039155E2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  <w:lang w:val="ru-RU"/>
              </w:rPr>
              <w:t xml:space="preserve">Страни језик, Физика, Хемија, Биологија, Географија, Историја и Српски као нематерњи језик - </w:t>
            </w: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>20%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79988058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6A8099AC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  <w:lang w:val="ru-RU"/>
              </w:rPr>
              <w:t xml:space="preserve"> Страни језик, 1,2,3. место - </w:t>
            </w: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>5%</w:t>
            </w:r>
          </w:p>
        </w:tc>
      </w:tr>
      <w:tr w:rsidR="00AE4DB3" w:rsidRPr="00AE4DB3" w14:paraId="24ABCEAB" w14:textId="77777777" w:rsidTr="00AE4DB3">
        <w:trPr>
          <w:trHeight w:val="49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6DAE61B7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НЕМАЧКИ ЈЕЗИК И КЊИЖЕВНОСТ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55E7960D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40%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30745235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25%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79827ACA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10%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1DAD98C9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  <w:lang w:val="ru-RU"/>
              </w:rPr>
              <w:t xml:space="preserve">Страни језик, Физика, Хемија, Биологија, Географија, Историја и Српски као нематерњи језик - </w:t>
            </w: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>20%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27CB252C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375DCDC5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  <w:lang w:val="ru-RU"/>
              </w:rPr>
              <w:t xml:space="preserve">  Страни језик, 1,2,3. место - </w:t>
            </w: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>5%</w:t>
            </w:r>
          </w:p>
        </w:tc>
      </w:tr>
      <w:tr w:rsidR="00AE4DB3" w:rsidRPr="00AE4DB3" w14:paraId="40B80663" w14:textId="77777777" w:rsidTr="00AE4DB3">
        <w:trPr>
          <w:trHeight w:val="42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6E243043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СРБИСТИКА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7D5C78BE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40%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5F90FB58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35%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58075594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10%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2C6AFD36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  <w:lang w:val="ru-RU"/>
              </w:rPr>
              <w:t xml:space="preserve">Страни језик, Физика, Хемија, Биологија, Географија, Историја и Српски као нематерњи језик - </w:t>
            </w:r>
            <w:r w:rsidRPr="00AE4DB3">
              <w:rPr>
                <w:rFonts w:cstheme="minorHAnsi"/>
                <w:b/>
                <w:bCs/>
                <w:sz w:val="18"/>
                <w:szCs w:val="18"/>
              </w:rPr>
              <w:t>1</w:t>
            </w: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>0%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1F80D06B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2BC85D82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  <w:lang w:val="ru-RU"/>
              </w:rPr>
              <w:t xml:space="preserve">Српски језик и књижевност, 1,2,3. место - </w:t>
            </w: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>5%</w:t>
            </w:r>
          </w:p>
        </w:tc>
      </w:tr>
      <w:tr w:rsidR="00AE4DB3" w:rsidRPr="00AE4DB3" w14:paraId="33D79FE9" w14:textId="77777777" w:rsidTr="00AE4DB3">
        <w:trPr>
          <w:trHeight w:val="42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6ED9ECB6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НОВИНАРСТВО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395AFFC6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40%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731319EE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25%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3ED6B8D8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10%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4E7E1A33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  <w:lang w:val="ru-RU"/>
              </w:rPr>
              <w:t xml:space="preserve">Страни језик, Физика, Хемија, Биологија, Географија, Историја и Српски као нематерњи језик - </w:t>
            </w: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>20%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56BFE74D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1B194779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  <w:lang w:val="ru-RU"/>
              </w:rPr>
              <w:t xml:space="preserve">Српски језик и књижевност, 1,2,3. место - </w:t>
            </w: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>5%</w:t>
            </w:r>
          </w:p>
        </w:tc>
      </w:tr>
      <w:tr w:rsidR="00AE4DB3" w:rsidRPr="00AE4DB3" w14:paraId="15DD8F77" w14:textId="77777777" w:rsidTr="00AE4DB3">
        <w:trPr>
          <w:trHeight w:val="238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721E74E6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>КОМУНИЦИРАЊЕ И ОДНОСИ СА ЈАВНОШЋУ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157791CB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40%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2720E480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25%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33EACE7A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10%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51FFFF34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  <w:lang w:val="ru-RU"/>
              </w:rPr>
              <w:t xml:space="preserve">Страни језик, Физика, Хемија, Биологија, Географија, Историја и Српски као нематерњи језик - </w:t>
            </w: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>20%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64EE4268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23768BCA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  <w:lang w:val="ru-RU"/>
              </w:rPr>
              <w:t xml:space="preserve">Српски језик и књижевност, 1,2,3. место - </w:t>
            </w: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>5%</w:t>
            </w:r>
          </w:p>
        </w:tc>
      </w:tr>
      <w:tr w:rsidR="00AE4DB3" w:rsidRPr="00AE4DB3" w14:paraId="5F2CAFAB" w14:textId="77777777" w:rsidTr="00AE4DB3">
        <w:trPr>
          <w:trHeight w:val="42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6FD57BDA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ИСТОРИЈА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6BFD602A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40%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725F22C4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25%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46C5AE9E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10%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28C8AF27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  <w:lang w:val="ru-RU"/>
              </w:rPr>
              <w:t xml:space="preserve">Страни језик, Физика, Хемија, Биологија, Географија, Историја и Српски као нематерњи језик - </w:t>
            </w: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>20%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35F43725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74F46752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</w:rPr>
              <w:t xml:space="preserve">Историја, 1,2,3. место - </w:t>
            </w:r>
            <w:r w:rsidRPr="00AE4DB3">
              <w:rPr>
                <w:rFonts w:cstheme="minorHAnsi"/>
                <w:b/>
                <w:bCs/>
                <w:sz w:val="18"/>
                <w:szCs w:val="18"/>
              </w:rPr>
              <w:t>5%</w:t>
            </w:r>
          </w:p>
        </w:tc>
      </w:tr>
      <w:tr w:rsidR="00AE4DB3" w:rsidRPr="00AE4DB3" w14:paraId="750A03E3" w14:textId="77777777" w:rsidTr="00AE4DB3">
        <w:trPr>
          <w:trHeight w:val="42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505C2F20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СОЦИОЛОГИЈА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7B88D010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40%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4AA2F62A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25%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68CA88F0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10%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3CF45DAB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  <w:lang w:val="ru-RU"/>
              </w:rPr>
              <w:t xml:space="preserve">Страни језик, Физика, Хемија, Биологија, Географија, Историја и Српски као нематерњи језик - </w:t>
            </w: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>20%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05BA33FA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5368C2E7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</w:rPr>
              <w:t xml:space="preserve">Социологија, 1,2,3. место - </w:t>
            </w:r>
            <w:r w:rsidRPr="00AE4DB3">
              <w:rPr>
                <w:rFonts w:cstheme="minorHAnsi"/>
                <w:b/>
                <w:bCs/>
                <w:sz w:val="18"/>
                <w:szCs w:val="18"/>
              </w:rPr>
              <w:t>5%</w:t>
            </w:r>
          </w:p>
        </w:tc>
      </w:tr>
      <w:tr w:rsidR="00AE4DB3" w:rsidRPr="00AE4DB3" w14:paraId="0CCC6940" w14:textId="77777777" w:rsidTr="00AE4DB3">
        <w:trPr>
          <w:trHeight w:val="42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1C4411DB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ПСИХОЛОГИЈА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7A6DB1BB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40%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5D485575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10%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3B035387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10%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09A83CB6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  <w:lang w:val="ru-RU"/>
              </w:rPr>
              <w:t xml:space="preserve"> Страни језик, Физика, Хемија, Биологија, Географија, Историја и Српски као нематерњи језик - </w:t>
            </w: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>10%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162DBD5B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Тест опште информисаности</w:t>
            </w:r>
            <w:r w:rsidRPr="00AE4DB3">
              <w:rPr>
                <w:rFonts w:cstheme="minorHAnsi"/>
                <w:sz w:val="18"/>
                <w:szCs w:val="18"/>
              </w:rPr>
              <w:t xml:space="preserve">- </w:t>
            </w:r>
            <w:r w:rsidRPr="00AE4DB3">
              <w:rPr>
                <w:rFonts w:cstheme="minorHAnsi"/>
                <w:b/>
                <w:bCs/>
                <w:sz w:val="18"/>
                <w:szCs w:val="18"/>
              </w:rPr>
              <w:t>30%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73C5F81D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</w:tr>
      <w:tr w:rsidR="00AE4DB3" w:rsidRPr="00AE4DB3" w14:paraId="437E7652" w14:textId="77777777" w:rsidTr="00AE4DB3">
        <w:trPr>
          <w:trHeight w:val="42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18EE6158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ПЕДАГОГИЈА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0C191D14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40%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3A7D2CE8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25%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6F30934D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10%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358FD4B4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  <w:lang w:val="ru-RU"/>
              </w:rPr>
              <w:t xml:space="preserve">Страни језик, Физика, Хемија, Биологија, Географија, Историја и Српски као нематерњи језик - </w:t>
            </w: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>20%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69DFCE3C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49F7D3A0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</w:rPr>
              <w:t xml:space="preserve">Психологија, 1,2,3. место - </w:t>
            </w:r>
            <w:r w:rsidRPr="00AE4DB3">
              <w:rPr>
                <w:rFonts w:cstheme="minorHAnsi"/>
                <w:b/>
                <w:bCs/>
                <w:sz w:val="18"/>
                <w:szCs w:val="18"/>
              </w:rPr>
              <w:t>5%</w:t>
            </w:r>
          </w:p>
        </w:tc>
      </w:tr>
      <w:tr w:rsidR="00AE4DB3" w:rsidRPr="00AE4DB3" w14:paraId="5AB8BA3E" w14:textId="77777777" w:rsidTr="00AE4DB3">
        <w:trPr>
          <w:trHeight w:val="42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658DEF6B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ФИЛОЗОФИЈА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1126CE97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40%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18D02DDB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25%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057BEA7A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10%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7DDEFB78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  <w:lang w:val="ru-RU"/>
              </w:rPr>
              <w:t xml:space="preserve">Страни језик, Физика, Хемија, Биологија, Географија, Историја и Српски као нематерњи језик - </w:t>
            </w: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>20%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6E6230CA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47F69B83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</w:rPr>
              <w:t xml:space="preserve">Филозофија, 1,2,3. место - </w:t>
            </w:r>
            <w:r w:rsidRPr="00AE4DB3">
              <w:rPr>
                <w:rFonts w:cstheme="minorHAnsi"/>
                <w:b/>
                <w:bCs/>
                <w:sz w:val="18"/>
                <w:szCs w:val="18"/>
              </w:rPr>
              <w:t>5%</w:t>
            </w:r>
          </w:p>
        </w:tc>
      </w:tr>
      <w:tr w:rsidR="00AE4DB3" w:rsidRPr="00AE4DB3" w14:paraId="535701EB" w14:textId="77777777" w:rsidTr="00AE4DB3">
        <w:trPr>
          <w:trHeight w:val="42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7BCDCB90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>СОЦИЈАЛНА ПОЛИТИКА И СОЦИЈАЛНИ РАД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21075ADC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40%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32357407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25%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47B0FCAC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10%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6BDA1AF0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  <w:lang w:val="ru-RU"/>
              </w:rPr>
              <w:t xml:space="preserve">Страни језик, Физика, Хемија, Биологија, Географија, Историја и Српски као нематерњи језик - </w:t>
            </w: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>20%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29485BD4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14:paraId="57F7AA8F" w14:textId="77777777" w:rsidR="00AF1691" w:rsidRPr="00AE4DB3" w:rsidRDefault="00AE4DB3" w:rsidP="00AE4DB3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DB3">
              <w:rPr>
                <w:rFonts w:cstheme="minorHAnsi"/>
                <w:sz w:val="18"/>
                <w:szCs w:val="18"/>
                <w:lang w:val="ru-RU"/>
              </w:rPr>
              <w:t xml:space="preserve">Социологија или Психологија, 1,2,3. место - </w:t>
            </w:r>
            <w:r w:rsidRPr="00AE4DB3">
              <w:rPr>
                <w:rFonts w:cstheme="minorHAnsi"/>
                <w:b/>
                <w:bCs/>
                <w:sz w:val="18"/>
                <w:szCs w:val="18"/>
                <w:lang w:val="ru-RU"/>
              </w:rPr>
              <w:t>5%</w:t>
            </w:r>
          </w:p>
        </w:tc>
      </w:tr>
    </w:tbl>
    <w:p w14:paraId="4BF189A2" w14:textId="77777777" w:rsidR="00AE4DB3" w:rsidRPr="00AE4DB3" w:rsidRDefault="00AE4DB3" w:rsidP="00AE4DB3">
      <w:pPr>
        <w:spacing w:after="0"/>
      </w:pPr>
    </w:p>
    <w:sectPr w:rsidR="00AE4DB3" w:rsidRPr="00AE4DB3" w:rsidSect="00AE4DB3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DB3"/>
    <w:rsid w:val="000F3E64"/>
    <w:rsid w:val="00AE4DB3"/>
    <w:rsid w:val="00AF1691"/>
    <w:rsid w:val="00C7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75742"/>
  <w15:docId w15:val="{4213B96F-8C23-4D43-B755-38AC07F07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B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2</cp:revision>
  <dcterms:created xsi:type="dcterms:W3CDTF">2022-06-21T06:19:00Z</dcterms:created>
  <dcterms:modified xsi:type="dcterms:W3CDTF">2022-06-21T06:19:00Z</dcterms:modified>
</cp:coreProperties>
</file>